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9C13" w14:textId="77777777" w:rsidR="00705AE0" w:rsidRPr="00705AE0" w:rsidRDefault="00705AE0" w:rsidP="00705AE0">
      <w:pPr>
        <w:spacing w:before="450" w:after="75" w:line="510" w:lineRule="atLeast"/>
        <w:outlineLvl w:val="1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  <w:t>Pravidla tvorby římských čísel</w:t>
      </w:r>
    </w:p>
    <w:p w14:paraId="75B57405" w14:textId="77777777" w:rsidR="00705AE0" w:rsidRPr="00705AE0" w:rsidRDefault="00705AE0" w:rsidP="00705AE0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Při převodu „našich“ čísel na římská čísla v podstatě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neexistuje žádná směrodatná norma.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Rozhodující byly vesměs obecně uznávané zvyklosti. Tato shoda byla do středověku daleko volnější než později. Dnes se řídíme pravidly 16.-18. století.</w:t>
      </w:r>
    </w:p>
    <w:p w14:paraId="4D30CC0B" w14:textId="77777777" w:rsidR="00705AE0" w:rsidRPr="00705AE0" w:rsidRDefault="00705AE0" w:rsidP="00705AE0">
      <w:pPr>
        <w:spacing w:before="450" w:after="75" w:line="510" w:lineRule="atLeast"/>
        <w:outlineLvl w:val="1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  <w:t>Základní pravidla</w:t>
      </w:r>
    </w:p>
    <w:p w14:paraId="64108EF2" w14:textId="77777777" w:rsidR="00705AE0" w:rsidRPr="00705AE0" w:rsidRDefault="00705AE0" w:rsidP="00705AE0">
      <w:pPr>
        <w:numPr>
          <w:ilvl w:val="0"/>
          <w:numId w:val="1"/>
        </w:numPr>
        <w:spacing w:after="0" w:line="36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Římská čísla se zapisují kombinací znaků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I, V, X, L, C, D, M.</w:t>
      </w:r>
    </w:p>
    <w:p w14:paraId="6A48C8A8" w14:textId="77777777" w:rsidR="00705AE0" w:rsidRPr="00705AE0" w:rsidRDefault="00705AE0" w:rsidP="00705AE0">
      <w:pPr>
        <w:numPr>
          <w:ilvl w:val="0"/>
          <w:numId w:val="1"/>
        </w:numPr>
        <w:spacing w:after="0" w:line="36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Římská čísla se skládají psaním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od znaků pro nejvyšší hodnoty k nejnižším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(MDL = 1550). Většinou se kombinují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nejvýše 3 stejné římské číslice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(XXX = 30, III = 3). Někdy mohou být kombinovány i čtyři stejné římské číslice (IIII = 4 bylo běžné na starých slunečních hodinách).</w:t>
      </w:r>
    </w:p>
    <w:p w14:paraId="0546C0B5" w14:textId="77777777" w:rsidR="00705AE0" w:rsidRPr="00705AE0" w:rsidRDefault="00705AE0" w:rsidP="00705AE0">
      <w:pPr>
        <w:numPr>
          <w:ilvl w:val="0"/>
          <w:numId w:val="1"/>
        </w:numPr>
        <w:spacing w:after="0" w:line="36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Menší římská číslice před větší znamená odečet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(IV = 4). Takto se odečítá jen jediná římská číslice (jen zcela ojediněle dvě stejné číslice: IIX = 8).</w:t>
      </w:r>
    </w:p>
    <w:p w14:paraId="065B93E8" w14:textId="77777777" w:rsidR="00705AE0" w:rsidRPr="00705AE0" w:rsidRDefault="00705AE0" w:rsidP="00705AE0">
      <w:pPr>
        <w:numPr>
          <w:ilvl w:val="0"/>
          <w:numId w:val="1"/>
        </w:numPr>
        <w:spacing w:after="0" w:line="36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Pro odčítání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podle bodu 3 se používají pouze římské číslice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I, X, C;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 matematickém kontextu zcela výjimečně také M. Nikdy nebyly používány římské číslice V, L, D (správně: XC = LXXXX = 90, MCM = 1900; nesprávně: VC = 95).</w:t>
      </w:r>
    </w:p>
    <w:p w14:paraId="0245EEF2" w14:textId="77777777" w:rsidR="00705AE0" w:rsidRPr="00705AE0" w:rsidRDefault="00705AE0" w:rsidP="00705AE0">
      <w:pPr>
        <w:numPr>
          <w:ilvl w:val="0"/>
          <w:numId w:val="1"/>
        </w:numPr>
        <w:spacing w:after="0" w:line="36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Číslice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I se pro odečítání většinou užívá jen před V, X.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Není tedy správně MIM pro 1999 (lépe je MCMXCVIIII nebo MCMXCIX).</w:t>
      </w:r>
    </w:p>
    <w:p w14:paraId="4FEC6E37" w14:textId="77777777" w:rsidR="00705AE0" w:rsidRPr="00705AE0" w:rsidRDefault="00705AE0" w:rsidP="00705AE0">
      <w:pPr>
        <w:spacing w:before="450" w:after="75" w:line="510" w:lineRule="atLeast"/>
        <w:outlineLvl w:val="1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  <w:t>Znaky pro římská čísla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081"/>
        <w:gridCol w:w="1362"/>
      </w:tblGrid>
      <w:tr w:rsidR="00705AE0" w:rsidRPr="00705AE0" w14:paraId="71DBE830" w14:textId="77777777" w:rsidTr="00705AE0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D0595" w14:textId="77777777" w:rsidR="00705AE0" w:rsidRPr="00705AE0" w:rsidRDefault="00705AE0" w:rsidP="00705AE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Tabulka převodu</w:t>
            </w: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bdr w:val="none" w:sz="0" w:space="0" w:color="auto" w:frame="1"/>
                <w:lang w:eastAsia="cs-CZ"/>
                <w14:ligatures w14:val="none"/>
              </w:rPr>
              <w:t> </w:t>
            </w:r>
            <w:r w:rsidRPr="00705AE0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cs-CZ"/>
                <w14:ligatures w14:val="none"/>
              </w:rPr>
              <w:t>římských čísel</w:t>
            </w:r>
          </w:p>
        </w:tc>
      </w:tr>
      <w:tr w:rsidR="00705AE0" w:rsidRPr="00705AE0" w14:paraId="311252C6" w14:textId="77777777" w:rsidTr="00705A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76915" w14:textId="77777777" w:rsidR="00705AE0" w:rsidRPr="00705AE0" w:rsidRDefault="00705AE0" w:rsidP="00705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Římsky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716FB" w14:textId="77777777" w:rsidR="00705AE0" w:rsidRPr="00705AE0" w:rsidRDefault="00705AE0" w:rsidP="00705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Arabsky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9788B" w14:textId="77777777" w:rsidR="00705AE0" w:rsidRPr="00705AE0" w:rsidRDefault="00705AE0" w:rsidP="00705A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Poznámka</w:t>
            </w:r>
          </w:p>
        </w:tc>
      </w:tr>
      <w:tr w:rsidR="00705AE0" w:rsidRPr="00705AE0" w14:paraId="5C97FC29" w14:textId="77777777" w:rsidTr="00705A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E4D73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DEE40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9CCF1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05AE0" w:rsidRPr="00705AE0" w14:paraId="600492F3" w14:textId="77777777" w:rsidTr="00705A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19D17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46049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E9DB3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05AE0" w:rsidRPr="00705AE0" w14:paraId="53511123" w14:textId="77777777" w:rsidTr="00705A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65396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17D20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A3A73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05AE0" w:rsidRPr="00705AE0" w14:paraId="1AC9D5FE" w14:textId="77777777" w:rsidTr="00705A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B50DE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A36BC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274DC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05AE0" w:rsidRPr="00705AE0" w14:paraId="2892B372" w14:textId="77777777" w:rsidTr="00705A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34258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51856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38A6F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Centum</w:t>
            </w:r>
            <w:proofErr w:type="spellEnd"/>
          </w:p>
        </w:tc>
      </w:tr>
      <w:tr w:rsidR="00705AE0" w:rsidRPr="00705AE0" w14:paraId="625941C8" w14:textId="77777777" w:rsidTr="00705A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ADE34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B36CD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21C02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05AE0" w:rsidRPr="00705AE0" w14:paraId="415C9B6C" w14:textId="77777777" w:rsidTr="00705AE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D7352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DC636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9F304" w14:textId="77777777" w:rsidR="00705AE0" w:rsidRPr="00705AE0" w:rsidRDefault="00705AE0" w:rsidP="00705AE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705AE0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Mille</w:t>
            </w:r>
            <w:proofErr w:type="spellEnd"/>
          </w:p>
        </w:tc>
      </w:tr>
    </w:tbl>
    <w:p w14:paraId="18C35634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</w:p>
    <w:p w14:paraId="18CED146" w14:textId="77777777" w:rsidR="00705AE0" w:rsidRPr="00705AE0" w:rsidRDefault="00705AE0" w:rsidP="00705AE0">
      <w:pPr>
        <w:spacing w:before="450" w:after="75" w:line="510" w:lineRule="atLeast"/>
        <w:outlineLvl w:val="1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  <w:t>Převod římských čísel na arabská čísla</w:t>
      </w:r>
    </w:p>
    <w:p w14:paraId="513F2FBD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Pokud je větší římská číslice následovaná menší nebo stejnou, tak se hodnoty sčítají:</w:t>
      </w:r>
    </w:p>
    <w:p w14:paraId="0017402E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CII = 100 + 1 + 1 = 102</w:t>
      </w:r>
    </w:p>
    <w:p w14:paraId="1705C203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Když menší římská číslice předchází větší, tak se menší číslo odečítá:</w:t>
      </w:r>
    </w:p>
    <w:p w14:paraId="52F0A164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IX = -1 + 10 = </w:t>
      </w:r>
      <w:proofErr w:type="gramStart"/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10 – 1</w:t>
      </w:r>
      <w:proofErr w:type="gramEnd"/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= 9</w:t>
      </w:r>
    </w:p>
    <w:p w14:paraId="746C5894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MCM = 1000 + (-100) + 1000 = 1000 + (</w:t>
      </w:r>
      <w:proofErr w:type="gramStart"/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1000 – 100</w:t>
      </w:r>
      <w:proofErr w:type="gramEnd"/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 = 1900</w:t>
      </w:r>
    </w:p>
    <w:p w14:paraId="7B8F18ED" w14:textId="77777777" w:rsidR="00705AE0" w:rsidRPr="00705AE0" w:rsidRDefault="00705AE0" w:rsidP="00705AE0">
      <w:pPr>
        <w:spacing w:before="450" w:after="75" w:line="510" w:lineRule="atLeast"/>
        <w:outlineLvl w:val="1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  <w:t>Převod arabských čísel na římské</w:t>
      </w:r>
    </w:p>
    <w:p w14:paraId="3BBC4358" w14:textId="77777777" w:rsidR="00705AE0" w:rsidRPr="00705AE0" w:rsidRDefault="00705AE0" w:rsidP="00705AE0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Pokud se v čísle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nevyskytují číslice 4 a/nebo 9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je situace jednoduchá. Číslo se rozepíše na římské tisíce, (pětistovky,) stovky, (padesátky,) desítky a jednotky (tj. od nejvyšších po nejnižší):</w:t>
      </w:r>
    </w:p>
    <w:p w14:paraId="40705B90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1763 = 1000 + 700 + 60 + 3 = 1000 + 500 + 100 + 100 + 50 + 10 + 1 + 1 + 1 = MDCCLXIII</w:t>
      </w:r>
    </w:p>
    <w:p w14:paraId="31757FED" w14:textId="77777777" w:rsidR="00705AE0" w:rsidRPr="00705AE0" w:rsidRDefault="00705AE0" w:rsidP="00705AE0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Pokud se v čísle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vyskytují 4 a/nebo 9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je nutné uplatnit pravidlo o odečítání (např. 900 = </w:t>
      </w:r>
      <w:proofErr w:type="gramStart"/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1000 – 100</w:t>
      </w:r>
      <w:proofErr w:type="gramEnd"/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= M – C = CM). Pro odečet se používají římské číslice I, X, C:</w:t>
      </w:r>
    </w:p>
    <w:p w14:paraId="03B96E0F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1940 = 1000 + 900 + 40 = M + CM + XL = MCMXL</w:t>
      </w:r>
    </w:p>
    <w:p w14:paraId="7BBFE972" w14:textId="77777777" w:rsidR="00705AE0" w:rsidRPr="00705AE0" w:rsidRDefault="00705AE0" w:rsidP="00705AE0">
      <w:pPr>
        <w:spacing w:before="450" w:after="75" w:line="510" w:lineRule="atLeast"/>
        <w:outlineLvl w:val="1"/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36"/>
          <w:szCs w:val="36"/>
          <w:lang w:eastAsia="cs-CZ"/>
          <w14:ligatures w14:val="none"/>
        </w:rPr>
        <w:t>Velká římská čísla</w:t>
      </w:r>
    </w:p>
    <w:p w14:paraId="0C6BBCDE" w14:textId="77777777" w:rsidR="00705AE0" w:rsidRPr="00705AE0" w:rsidRDefault="00705AE0" w:rsidP="00705AE0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Největší římská číslice bylo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M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(1000). Největší číslo, které se vyjadřovalo pomocí římských čísel bylo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r w:rsidRPr="00705AE0">
        <w:rPr>
          <w:rFonts w:ascii="Arial" w:eastAsia="Times New Roman" w:hAnsi="Arial" w:cs="Arial"/>
          <w:b/>
          <w:b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3999</w:t>
      </w: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. Pro vyjádření vyšších čísel se používaly různé způsoby, které ale nebyly používány jednotně a nenašly větší rozšíření do současnosti.</w:t>
      </w:r>
    </w:p>
    <w:p w14:paraId="1C394D45" w14:textId="77777777" w:rsidR="00705AE0" w:rsidRPr="00705AE0" w:rsidRDefault="00705AE0" w:rsidP="00705AE0">
      <w:pPr>
        <w:spacing w:after="0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Někdy používali vodorovnou čárku (tzv.</w:t>
      </w:r>
      <w:r w:rsidRPr="00705AE0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  <w:proofErr w:type="spellStart"/>
      <w:r w:rsidRPr="00705AE0">
        <w:rPr>
          <w:rFonts w:ascii="Arial" w:eastAsia="Times New Roman" w:hAnsi="Arial" w:cs="Arial"/>
          <w:i/>
          <w:iCs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vinculum</w:t>
      </w:r>
      <w:proofErr w:type="spellEnd"/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 nad číslem, což značilo vynásobení napsaného čísla tisícem:</w:t>
      </w:r>
    </w:p>
    <w:p w14:paraId="5D560185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VIII = 8000</w:t>
      </w:r>
    </w:p>
    <w:p w14:paraId="478520A9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Dalším způsobem zápisu bylo uvedení menšího čísla před větším a jejich vynásobení. Pro zápis se někdy používalo oddělení tečkou nebo zápis s horním indexem:</w:t>
      </w:r>
    </w:p>
    <w:p w14:paraId="5942C8F6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VM nebo V.M nebo VM = 5000</w:t>
      </w:r>
    </w:p>
    <w:p w14:paraId="72246FD6" w14:textId="77777777" w:rsidR="00705AE0" w:rsidRPr="00705AE0" w:rsidRDefault="00705AE0" w:rsidP="00705AE0">
      <w:pPr>
        <w:spacing w:after="225" w:line="420" w:lineRule="atLeast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705AE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VIIC nebo VII.C nebo VIIC = 700</w:t>
      </w:r>
    </w:p>
    <w:p w14:paraId="388DCF86" w14:textId="77777777" w:rsidR="00FE46B6" w:rsidRPr="00705AE0" w:rsidRDefault="00FE46B6"/>
    <w:sectPr w:rsidR="00FE46B6" w:rsidRPr="00705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F7"/>
    <w:multiLevelType w:val="multilevel"/>
    <w:tmpl w:val="A08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0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E0"/>
    <w:rsid w:val="00705AE0"/>
    <w:rsid w:val="00E42073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003F"/>
  <w15:chartTrackingRefBased/>
  <w15:docId w15:val="{68DEF01A-5BEB-4E31-9403-FBA1E1C9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5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5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5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5A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5A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5A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5A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5A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5A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5A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5A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5A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5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5A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5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cp:lastPrinted>2025-01-13T08:34:00Z</cp:lastPrinted>
  <dcterms:created xsi:type="dcterms:W3CDTF">2025-01-13T08:34:00Z</dcterms:created>
  <dcterms:modified xsi:type="dcterms:W3CDTF">2025-01-13T08:35:00Z</dcterms:modified>
</cp:coreProperties>
</file>